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54A" w:rsidRDefault="0062454A">
      <w:pPr>
        <w:pStyle w:val="Title"/>
      </w:pPr>
      <w:bookmarkStart w:id="0" w:name="_GoBack"/>
      <w:bookmarkEnd w:id="0"/>
      <w:r>
        <w:t>INDEPENDENT &amp; DEPENDENT CLAUSES</w:t>
      </w:r>
    </w:p>
    <w:p w:rsidR="0062454A" w:rsidRDefault="0062454A">
      <w:pPr>
        <w:jc w:val="center"/>
      </w:pPr>
      <w:r>
        <w:t>COORDINATION – COMPOUND OR COMPUND-COMPLEX SENTENCES</w:t>
      </w:r>
    </w:p>
    <w:p w:rsidR="0062454A" w:rsidRDefault="0062454A">
      <w:pPr>
        <w:spacing w:line="120" w:lineRule="auto"/>
        <w:jc w:val="center"/>
      </w:pPr>
    </w:p>
    <w:p w:rsidR="0062454A" w:rsidRDefault="0062454A">
      <w:r>
        <w:t xml:space="preserve">OPTION 1 </w:t>
      </w:r>
      <w:r>
        <w:tab/>
      </w:r>
      <w:r>
        <w:tab/>
      </w:r>
      <w:r>
        <w:tab/>
      </w:r>
      <w:r>
        <w:tab/>
        <w:t xml:space="preserve">   COORDINATING</w:t>
      </w:r>
    </w:p>
    <w:p w:rsidR="0062454A" w:rsidRDefault="0062454A">
      <w:pPr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rPr>
          <w:u w:val="single"/>
        </w:rPr>
        <w:t>CONJUNCTIONS</w:t>
      </w:r>
    </w:p>
    <w:p w:rsidR="0062454A" w:rsidRDefault="0062454A">
      <w:r>
        <w:tab/>
      </w:r>
      <w:r>
        <w:tab/>
      </w:r>
      <w:r>
        <w:rPr>
          <w:u w:val="single"/>
        </w:rPr>
        <w:t>INDEPENDENT CLAUSE</w:t>
      </w:r>
      <w:r>
        <w:tab/>
      </w:r>
      <w:r>
        <w:rPr>
          <w:b/>
        </w:rPr>
        <w:t>, and</w:t>
      </w:r>
      <w:r>
        <w:tab/>
      </w:r>
      <w:r>
        <w:tab/>
      </w:r>
      <w:r>
        <w:rPr>
          <w:u w:val="single"/>
        </w:rPr>
        <w:t>INDEPENDENT CLAUSE</w:t>
      </w:r>
    </w:p>
    <w:p w:rsidR="0062454A" w:rsidRDefault="0062454A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, but</w:t>
      </w:r>
    </w:p>
    <w:p w:rsidR="0062454A" w:rsidRDefault="0062454A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, for</w:t>
      </w:r>
    </w:p>
    <w:p w:rsidR="0062454A" w:rsidRDefault="0062454A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, nor</w:t>
      </w:r>
    </w:p>
    <w:p w:rsidR="0062454A" w:rsidRDefault="0062454A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, or</w:t>
      </w:r>
    </w:p>
    <w:p w:rsidR="0062454A" w:rsidRDefault="0062454A">
      <w:pPr>
        <w:spacing w:line="120" w:lineRule="auto"/>
      </w:pPr>
      <w:r>
        <w:t>______________________________________________________________________________________________________________</w:t>
      </w:r>
    </w:p>
    <w:p w:rsidR="0062454A" w:rsidRDefault="0062454A">
      <w:pPr>
        <w:spacing w:line="120" w:lineRule="auto"/>
      </w:pPr>
    </w:p>
    <w:p w:rsidR="0062454A" w:rsidRDefault="0062454A">
      <w:r>
        <w:t>OPTION 2</w:t>
      </w:r>
    </w:p>
    <w:p w:rsidR="0062454A" w:rsidRDefault="0062454A">
      <w:pPr>
        <w:spacing w:line="120" w:lineRule="auto"/>
      </w:pPr>
    </w:p>
    <w:p w:rsidR="0062454A" w:rsidRDefault="0062454A">
      <w:pPr>
        <w:rPr>
          <w:u w:val="single"/>
        </w:rPr>
      </w:pPr>
      <w:r>
        <w:tab/>
      </w:r>
      <w:r>
        <w:tab/>
      </w:r>
      <w:r>
        <w:rPr>
          <w:u w:val="single"/>
        </w:rPr>
        <w:t>INDEPENDENT CLAUSE</w:t>
      </w:r>
      <w:r>
        <w:tab/>
        <w:t xml:space="preserve">[     </w:t>
      </w:r>
      <w:r>
        <w:rPr>
          <w:rFonts w:ascii="Arial" w:hAnsi="Arial"/>
          <w:b/>
          <w:sz w:val="22"/>
        </w:rPr>
        <w:t>;</w:t>
      </w:r>
      <w:r>
        <w:t xml:space="preserve">     ]</w:t>
      </w:r>
      <w:r>
        <w:tab/>
      </w:r>
      <w:r>
        <w:tab/>
      </w:r>
      <w:r>
        <w:rPr>
          <w:u w:val="single"/>
        </w:rPr>
        <w:t>INDEPENDENT CLAUSE</w:t>
      </w:r>
    </w:p>
    <w:p w:rsidR="0062454A" w:rsidRDefault="0062454A">
      <w:pPr>
        <w:spacing w:line="120" w:lineRule="auto"/>
        <w:rPr>
          <w:u w:val="single"/>
        </w:rPr>
      </w:pPr>
    </w:p>
    <w:p w:rsidR="0062454A" w:rsidRDefault="0062454A">
      <w:pPr>
        <w:spacing w:line="120" w:lineRule="auto"/>
        <w:rPr>
          <w:u w:val="single"/>
        </w:rPr>
      </w:pPr>
      <w:r>
        <w:rPr>
          <w:u w:val="single"/>
        </w:rPr>
        <w:t>______________________________________________________________________________________________________________</w:t>
      </w:r>
    </w:p>
    <w:p w:rsidR="0062454A" w:rsidRDefault="0062454A">
      <w:pPr>
        <w:spacing w:line="120" w:lineRule="auto"/>
      </w:pPr>
    </w:p>
    <w:p w:rsidR="0062454A" w:rsidRDefault="0062454A">
      <w:r>
        <w:t>OPTION 3</w:t>
      </w:r>
      <w:r>
        <w:tab/>
      </w:r>
      <w:r>
        <w:tab/>
      </w:r>
      <w:r>
        <w:tab/>
        <w:t xml:space="preserve">        LONGER</w:t>
      </w:r>
      <w:r>
        <w:tab/>
      </w:r>
      <w:r>
        <w:tab/>
      </w:r>
      <w:r>
        <w:tab/>
        <w:t xml:space="preserve">        SHORTER</w:t>
      </w:r>
    </w:p>
    <w:p w:rsidR="0062454A" w:rsidRDefault="0062454A">
      <w:r>
        <w:tab/>
      </w:r>
      <w:r>
        <w:tab/>
      </w:r>
      <w:r>
        <w:tab/>
      </w:r>
      <w:r>
        <w:tab/>
      </w:r>
      <w:r>
        <w:rPr>
          <w:u w:val="single"/>
        </w:rPr>
        <w:t>TRANSITIONAL WORDS</w:t>
      </w:r>
      <w:r>
        <w:tab/>
      </w:r>
      <w:r>
        <w:rPr>
          <w:u w:val="single"/>
        </w:rPr>
        <w:t>TRANSITIONAL WORDS</w:t>
      </w:r>
    </w:p>
    <w:p w:rsidR="0062454A" w:rsidRDefault="0062454A">
      <w:pPr>
        <w:rPr>
          <w:u w:val="single"/>
        </w:rPr>
      </w:pPr>
      <w:r>
        <w:rPr>
          <w:u w:val="single"/>
        </w:rPr>
        <w:t>INDEPENDENT CLAUSE</w:t>
      </w:r>
      <w:r>
        <w:tab/>
      </w:r>
      <w:r>
        <w:rPr>
          <w:b/>
        </w:rPr>
        <w:t xml:space="preserve">; consequently,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; hence</w:t>
      </w:r>
      <w:r>
        <w:tab/>
      </w:r>
      <w:r>
        <w:tab/>
      </w:r>
      <w:r>
        <w:tab/>
      </w:r>
      <w:r>
        <w:tab/>
      </w:r>
      <w:r>
        <w:rPr>
          <w:u w:val="single"/>
        </w:rPr>
        <w:t>INDEPENDENT CLAUSE</w:t>
      </w:r>
    </w:p>
    <w:p w:rsidR="0062454A" w:rsidRDefault="0062454A">
      <w:pPr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; further,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; so</w:t>
      </w:r>
    </w:p>
    <w:p w:rsidR="0062454A" w:rsidRDefault="0062454A">
      <w:pPr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; however,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; then</w:t>
      </w:r>
    </w:p>
    <w:p w:rsidR="0062454A" w:rsidRDefault="0062454A">
      <w:pPr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; indeed,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; thus</w:t>
      </w:r>
    </w:p>
    <w:p w:rsidR="0062454A" w:rsidRDefault="0062454A">
      <w:r>
        <w:tab/>
      </w:r>
      <w:r>
        <w:tab/>
      </w:r>
      <w:r>
        <w:tab/>
      </w:r>
      <w:r>
        <w:tab/>
      </w:r>
      <w:r>
        <w:rPr>
          <w:b/>
        </w:rPr>
        <w:t>; in fact,</w:t>
      </w:r>
      <w:r>
        <w:tab/>
      </w:r>
      <w:r>
        <w:tab/>
      </w:r>
      <w:r>
        <w:tab/>
        <w:t>or</w:t>
      </w:r>
      <w:r>
        <w:tab/>
      </w:r>
      <w:r>
        <w:rPr>
          <w:b/>
        </w:rPr>
        <w:t>; yet</w:t>
      </w:r>
    </w:p>
    <w:p w:rsidR="0062454A" w:rsidRDefault="0062454A">
      <w:pPr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; instead,</w:t>
      </w:r>
    </w:p>
    <w:p w:rsidR="0062454A" w:rsidRDefault="0062454A">
      <w:pPr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; moreover,</w:t>
      </w:r>
    </w:p>
    <w:p w:rsidR="0062454A" w:rsidRDefault="0062454A">
      <w:pPr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; nevertheless,</w:t>
      </w:r>
    </w:p>
    <w:p w:rsidR="0062454A" w:rsidRDefault="0062454A">
      <w:pPr>
        <w:pBdr>
          <w:bottom w:val="double" w:sz="6" w:space="3" w:color="auto"/>
        </w:pBdr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; therefore,</w:t>
      </w:r>
    </w:p>
    <w:p w:rsidR="0062454A" w:rsidRDefault="0062454A">
      <w:pPr>
        <w:pBdr>
          <w:bottom w:val="double" w:sz="6" w:space="3" w:color="auto"/>
        </w:pBdr>
        <w:spacing w:line="120" w:lineRule="auto"/>
      </w:pPr>
    </w:p>
    <w:p w:rsidR="0062454A" w:rsidRDefault="0062454A">
      <w:pPr>
        <w:spacing w:line="120" w:lineRule="auto"/>
        <w:jc w:val="center"/>
      </w:pPr>
    </w:p>
    <w:p w:rsidR="0062454A" w:rsidRDefault="0062454A">
      <w:pPr>
        <w:jc w:val="center"/>
      </w:pPr>
      <w:r>
        <w:t>SUBORDINATION – COMPLEX OR COMPOUND-COMPLEX SENTENCES</w:t>
      </w:r>
    </w:p>
    <w:p w:rsidR="0062454A" w:rsidRDefault="0062454A">
      <w:pPr>
        <w:spacing w:line="120" w:lineRule="auto"/>
      </w:pPr>
    </w:p>
    <w:p w:rsidR="0062454A" w:rsidRDefault="0062454A">
      <w:r>
        <w:t>OPTION 1</w:t>
      </w:r>
      <w:r>
        <w:tab/>
      </w:r>
      <w:r>
        <w:tab/>
      </w:r>
      <w:r>
        <w:tab/>
        <w:t>SUBORDINATING</w:t>
      </w:r>
      <w:r>
        <w:tab/>
      </w:r>
      <w:r>
        <w:tab/>
        <w:t>RELATIVE</w:t>
      </w:r>
    </w:p>
    <w:p w:rsidR="0062454A" w:rsidRDefault="0062454A">
      <w:r>
        <w:tab/>
      </w:r>
      <w:r>
        <w:tab/>
      </w:r>
      <w:r>
        <w:tab/>
      </w:r>
      <w:r>
        <w:tab/>
      </w:r>
      <w:r>
        <w:rPr>
          <w:u w:val="single"/>
        </w:rPr>
        <w:t>CONJUNCTIONS</w:t>
      </w:r>
      <w:r>
        <w:tab/>
      </w:r>
      <w:r>
        <w:tab/>
      </w:r>
      <w:r>
        <w:rPr>
          <w:u w:val="single"/>
        </w:rPr>
        <w:t>PRONOUNS</w:t>
      </w:r>
    </w:p>
    <w:p w:rsidR="0062454A" w:rsidRDefault="003A7633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4389120</wp:posOffset>
                </wp:positionH>
                <wp:positionV relativeFrom="paragraph">
                  <wp:posOffset>69850</wp:posOffset>
                </wp:positionV>
                <wp:extent cx="91440" cy="1356995"/>
                <wp:effectExtent l="7620" t="12700" r="5715" b="1143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" cy="1356995"/>
                        </a:xfrm>
                        <a:prstGeom prst="rightBrace">
                          <a:avLst>
                            <a:gd name="adj1" fmla="val 123669"/>
                            <a:gd name="adj2" fmla="val 4342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margin-left:345.6pt;margin-top:5.5pt;width:7.2pt;height:106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" o:allowincell="f" adj=",9380"/>
            </w:pict>
          </mc:Fallback>
        </mc:AlternateContent>
      </w:r>
      <w:r w:rsidR="0062454A">
        <w:rPr>
          <w:u w:val="single"/>
        </w:rPr>
        <w:t>INDEPENDENT CLAUSE</w:t>
      </w:r>
      <w:r w:rsidR="0062454A">
        <w:tab/>
      </w:r>
      <w:r w:rsidR="0062454A">
        <w:rPr>
          <w:b/>
          <w:highlight w:val="yellow"/>
        </w:rPr>
        <w:t>after</w:t>
      </w:r>
      <w:r w:rsidR="0062454A">
        <w:tab/>
      </w:r>
      <w:r w:rsidR="0062454A">
        <w:tab/>
      </w:r>
      <w:r w:rsidR="0062454A">
        <w:tab/>
      </w:r>
      <w:r w:rsidR="0062454A">
        <w:rPr>
          <w:u w:val="single"/>
        </w:rPr>
        <w:t>or</w:t>
      </w:r>
      <w:r w:rsidR="0062454A">
        <w:tab/>
      </w:r>
      <w:r w:rsidR="0062454A">
        <w:rPr>
          <w:b/>
        </w:rPr>
        <w:t>how</w:t>
      </w:r>
      <w:r w:rsidR="0062454A">
        <w:tab/>
      </w:r>
      <w:r w:rsidR="0062454A">
        <w:tab/>
      </w:r>
      <w:r w:rsidR="0062454A">
        <w:tab/>
      </w:r>
      <w:r w:rsidR="0062454A">
        <w:tab/>
      </w:r>
      <w:r w:rsidR="0062454A">
        <w:rPr>
          <w:u w:val="single"/>
        </w:rPr>
        <w:t>DEPENDENT CLAUSE</w:t>
      </w:r>
    </w:p>
    <w:p w:rsidR="0062454A" w:rsidRDefault="0062454A">
      <w:r>
        <w:tab/>
      </w:r>
      <w:r>
        <w:tab/>
      </w:r>
      <w:r>
        <w:tab/>
      </w:r>
      <w:r>
        <w:tab/>
      </w:r>
      <w:r>
        <w:rPr>
          <w:b/>
        </w:rPr>
        <w:t>although</w:t>
      </w:r>
      <w:r>
        <w:tab/>
      </w:r>
      <w:r>
        <w:tab/>
      </w:r>
      <w:r>
        <w:tab/>
      </w:r>
      <w:r>
        <w:rPr>
          <w:b/>
        </w:rPr>
        <w:t>that</w:t>
      </w:r>
    </w:p>
    <w:p w:rsidR="0062454A" w:rsidRDefault="003A763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182880</wp:posOffset>
                </wp:positionH>
                <wp:positionV relativeFrom="paragraph">
                  <wp:posOffset>37465</wp:posOffset>
                </wp:positionV>
                <wp:extent cx="1005840" cy="2560320"/>
                <wp:effectExtent l="11430" t="8890" r="11430" b="1206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5840" cy="2560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454A" w:rsidRDefault="0062454A">
                            <w:pPr>
                              <w:pStyle w:val="BodyTex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Commonly Used Subordinating Conjunctions</w:t>
                            </w:r>
                          </w:p>
                          <w:p w:rsidR="0062454A" w:rsidRDefault="0062454A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sz w:val="18"/>
                                <w:u w:val="single"/>
                              </w:rPr>
                              <w:t>Continue List:</w:t>
                            </w:r>
                          </w:p>
                          <w:p w:rsidR="0062454A" w:rsidRDefault="0062454A">
                            <w:pPr>
                              <w:spacing w:line="120" w:lineRule="auto"/>
                              <w:jc w:val="center"/>
                            </w:pPr>
                          </w:p>
                          <w:p w:rsidR="0062454A" w:rsidRDefault="0062454A">
                            <w:r>
                              <w:t>In order that</w:t>
                            </w:r>
                          </w:p>
                          <w:p w:rsidR="0062454A" w:rsidRDefault="0062454A">
                            <w:r>
                              <w:t>Provided that</w:t>
                            </w:r>
                          </w:p>
                          <w:p w:rsidR="0062454A" w:rsidRDefault="0062454A">
                            <w:r>
                              <w:t>So that</w:t>
                            </w:r>
                          </w:p>
                          <w:p w:rsidR="0062454A" w:rsidRDefault="0062454A">
                            <w:r>
                              <w:t>Whenever</w:t>
                            </w:r>
                          </w:p>
                          <w:p w:rsidR="0062454A" w:rsidRDefault="0062454A">
                            <w:r>
                              <w:t>Wherever</w:t>
                            </w:r>
                          </w:p>
                          <w:p w:rsidR="0062454A" w:rsidRDefault="0062454A">
                            <w:r>
                              <w:t>Even though</w:t>
                            </w:r>
                          </w:p>
                          <w:p w:rsidR="0062454A" w:rsidRDefault="0062454A">
                            <w:r>
                              <w:t>Even if</w:t>
                            </w:r>
                          </w:p>
                          <w:p w:rsidR="0062454A" w:rsidRDefault="0062454A">
                            <w:r>
                              <w:t>Rather than</w:t>
                            </w:r>
                          </w:p>
                          <w:p w:rsidR="0062454A" w:rsidRDefault="0062454A">
                            <w:r>
                              <w:t>Now that</w:t>
                            </w:r>
                          </w:p>
                          <w:p w:rsidR="0062454A" w:rsidRDefault="0062454A">
                            <w:r>
                              <w:t>Once</w:t>
                            </w:r>
                          </w:p>
                          <w:p w:rsidR="0062454A" w:rsidRDefault="0062454A">
                            <w:r>
                              <w:t>Rather than</w:t>
                            </w:r>
                          </w:p>
                          <w:p w:rsidR="0062454A" w:rsidRDefault="0062454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4.4pt;margin-top:2.95pt;width:79.2pt;height:20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" o:allowincell="f">
                <v:textbox>
                  <w:txbxContent>
                    <w:p w:rsidR="0062454A" w:rsidRDefault="0062454A">
                      <w:pPr>
                        <w:pStyle w:val="BodyText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Commonly Used Subordinating Conjunctions</w:t>
                      </w:r>
                    </w:p>
                    <w:p w:rsidR="0062454A" w:rsidRDefault="0062454A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sz w:val="18"/>
                          <w:u w:val="single"/>
                        </w:rPr>
                        <w:t>Continue List:</w:t>
                      </w:r>
                    </w:p>
                    <w:p w:rsidR="0062454A" w:rsidRDefault="0062454A">
                      <w:pPr>
                        <w:spacing w:line="120" w:lineRule="auto"/>
                        <w:jc w:val="center"/>
                      </w:pPr>
                    </w:p>
                    <w:p w:rsidR="0062454A" w:rsidRDefault="0062454A">
                      <w:r>
                        <w:t>In order that</w:t>
                      </w:r>
                    </w:p>
                    <w:p w:rsidR="0062454A" w:rsidRDefault="0062454A">
                      <w:r>
                        <w:t>Provided that</w:t>
                      </w:r>
                    </w:p>
                    <w:p w:rsidR="0062454A" w:rsidRDefault="0062454A">
                      <w:r>
                        <w:t>So that</w:t>
                      </w:r>
                    </w:p>
                    <w:p w:rsidR="0062454A" w:rsidRDefault="0062454A">
                      <w:r>
                        <w:t>Whenever</w:t>
                      </w:r>
                    </w:p>
                    <w:p w:rsidR="0062454A" w:rsidRDefault="0062454A">
                      <w:r>
                        <w:t>Wherever</w:t>
                      </w:r>
                    </w:p>
                    <w:p w:rsidR="0062454A" w:rsidRDefault="0062454A">
                      <w:r>
                        <w:t>Even though</w:t>
                      </w:r>
                    </w:p>
                    <w:p w:rsidR="0062454A" w:rsidRDefault="0062454A">
                      <w:r>
                        <w:t>Even if</w:t>
                      </w:r>
                    </w:p>
                    <w:p w:rsidR="0062454A" w:rsidRDefault="0062454A">
                      <w:r>
                        <w:t>Rather than</w:t>
                      </w:r>
                    </w:p>
                    <w:p w:rsidR="0062454A" w:rsidRDefault="0062454A">
                      <w:r>
                        <w:t>Now that</w:t>
                      </w:r>
                    </w:p>
                    <w:p w:rsidR="0062454A" w:rsidRDefault="0062454A">
                      <w:r>
                        <w:t>Once</w:t>
                      </w:r>
                    </w:p>
                    <w:p w:rsidR="0062454A" w:rsidRDefault="0062454A">
                      <w:r>
                        <w:t>Rather than</w:t>
                      </w:r>
                    </w:p>
                    <w:p w:rsidR="0062454A" w:rsidRDefault="0062454A"/>
                  </w:txbxContent>
                </v:textbox>
              </v:shape>
            </w:pict>
          </mc:Fallback>
        </mc:AlternateContent>
      </w:r>
      <w:r w:rsidR="0062454A">
        <w:tab/>
      </w:r>
      <w:r w:rsidR="0062454A">
        <w:tab/>
      </w:r>
      <w:r w:rsidR="0062454A">
        <w:tab/>
      </w:r>
      <w:r w:rsidR="0062454A">
        <w:tab/>
      </w:r>
      <w:r w:rsidR="0062454A">
        <w:rPr>
          <w:b/>
        </w:rPr>
        <w:t>as</w:t>
      </w:r>
      <w:r w:rsidR="0062454A">
        <w:tab/>
      </w:r>
      <w:r w:rsidR="0062454A">
        <w:tab/>
      </w:r>
      <w:r w:rsidR="0062454A">
        <w:tab/>
      </w:r>
      <w:r w:rsidR="0062454A">
        <w:tab/>
      </w:r>
      <w:r w:rsidR="0062454A">
        <w:rPr>
          <w:b/>
        </w:rPr>
        <w:t>what</w:t>
      </w:r>
    </w:p>
    <w:p w:rsidR="0062454A" w:rsidRDefault="0062454A">
      <w:r>
        <w:tab/>
      </w:r>
      <w:r>
        <w:tab/>
      </w:r>
      <w:r>
        <w:tab/>
      </w:r>
      <w:r>
        <w:tab/>
      </w:r>
      <w:r>
        <w:rPr>
          <w:b/>
        </w:rPr>
        <w:t>as if</w:t>
      </w:r>
      <w:r>
        <w:tab/>
      </w:r>
      <w:r>
        <w:tab/>
      </w:r>
      <w:r>
        <w:tab/>
      </w:r>
      <w:r>
        <w:tab/>
      </w:r>
      <w:r>
        <w:rPr>
          <w:b/>
        </w:rPr>
        <w:t>whatever</w:t>
      </w:r>
    </w:p>
    <w:p w:rsidR="0062454A" w:rsidRDefault="0062454A">
      <w:r>
        <w:tab/>
      </w:r>
      <w:r>
        <w:tab/>
      </w:r>
      <w:r>
        <w:tab/>
      </w:r>
      <w:r>
        <w:tab/>
      </w:r>
      <w:r>
        <w:rPr>
          <w:b/>
        </w:rPr>
        <w:t>as long as</w:t>
      </w:r>
      <w:r>
        <w:tab/>
      </w:r>
      <w:r>
        <w:tab/>
      </w:r>
      <w:r>
        <w:tab/>
      </w:r>
      <w:r>
        <w:rPr>
          <w:b/>
        </w:rPr>
        <w:t>which</w:t>
      </w:r>
      <w:r>
        <w:tab/>
      </w:r>
      <w:r>
        <w:tab/>
      </w:r>
      <w:r>
        <w:rPr>
          <w:noProof/>
        </w:rPr>
        <w:sym w:font="Wingdings" w:char="F0DF"/>
      </w:r>
      <w:r>
        <w:t xml:space="preserve"> the subject is often understood</w:t>
      </w:r>
    </w:p>
    <w:p w:rsidR="0062454A" w:rsidRDefault="0062454A">
      <w:r>
        <w:tab/>
      </w:r>
      <w:r>
        <w:tab/>
      </w:r>
      <w:r>
        <w:tab/>
      </w:r>
      <w:r>
        <w:tab/>
      </w:r>
      <w:r>
        <w:rPr>
          <w:b/>
        </w:rPr>
        <w:t>as soon as</w:t>
      </w:r>
      <w:r>
        <w:tab/>
      </w:r>
      <w:r>
        <w:tab/>
      </w:r>
      <w:r>
        <w:tab/>
      </w:r>
      <w:r>
        <w:rPr>
          <w:b/>
        </w:rPr>
        <w:t>who</w:t>
      </w:r>
    </w:p>
    <w:p w:rsidR="0062454A" w:rsidRDefault="0062454A">
      <w:r>
        <w:tab/>
      </w:r>
      <w:r>
        <w:tab/>
      </w:r>
      <w:r>
        <w:tab/>
      </w:r>
      <w:r>
        <w:tab/>
      </w:r>
      <w:r>
        <w:rPr>
          <w:b/>
        </w:rPr>
        <w:t>as though</w:t>
      </w:r>
      <w:r>
        <w:tab/>
      </w:r>
      <w:r>
        <w:tab/>
      </w:r>
      <w:r>
        <w:tab/>
      </w:r>
      <w:r>
        <w:rPr>
          <w:b/>
        </w:rPr>
        <w:t>whose</w:t>
      </w:r>
    </w:p>
    <w:p w:rsidR="0062454A" w:rsidRDefault="0062454A">
      <w:r>
        <w:tab/>
      </w:r>
      <w:r>
        <w:tab/>
      </w:r>
      <w:r>
        <w:tab/>
      </w:r>
      <w:r>
        <w:tab/>
      </w:r>
      <w:r>
        <w:rPr>
          <w:b/>
        </w:rPr>
        <w:t>because</w:t>
      </w:r>
      <w:r>
        <w:tab/>
      </w:r>
      <w:r>
        <w:tab/>
      </w:r>
      <w:r>
        <w:tab/>
      </w:r>
      <w:r>
        <w:tab/>
      </w:r>
      <w:r>
        <w:rPr>
          <w:b/>
        </w:rPr>
        <w:t>whom</w:t>
      </w:r>
    </w:p>
    <w:p w:rsidR="0062454A" w:rsidRDefault="0062454A">
      <w:r>
        <w:tab/>
      </w:r>
      <w:r>
        <w:tab/>
      </w:r>
      <w:r>
        <w:tab/>
      </w:r>
      <w:r>
        <w:tab/>
      </w:r>
      <w:r>
        <w:rPr>
          <w:b/>
          <w:highlight w:val="yellow"/>
        </w:rPr>
        <w:t>before</w:t>
      </w:r>
      <w:r>
        <w:tab/>
      </w:r>
      <w:r>
        <w:tab/>
      </w:r>
      <w:r>
        <w:tab/>
      </w:r>
      <w:r>
        <w:tab/>
      </w:r>
      <w:r>
        <w:rPr>
          <w:b/>
        </w:rPr>
        <w:t>whose</w:t>
      </w:r>
    </w:p>
    <w:p w:rsidR="0062454A" w:rsidRDefault="0062454A">
      <w:pPr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except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whoever</w:t>
      </w:r>
    </w:p>
    <w:p w:rsidR="0062454A" w:rsidRDefault="0062454A">
      <w:pPr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if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whomever</w:t>
      </w:r>
    </w:p>
    <w:p w:rsidR="0062454A" w:rsidRDefault="0062454A">
      <w:r>
        <w:tab/>
      </w:r>
      <w:r>
        <w:tab/>
      </w:r>
      <w:r>
        <w:tab/>
      </w:r>
      <w:r>
        <w:tab/>
      </w:r>
      <w:r>
        <w:rPr>
          <w:b/>
          <w:highlight w:val="yellow"/>
        </w:rPr>
        <w:t>since</w:t>
      </w:r>
      <w:r>
        <w:tab/>
      </w:r>
      <w:r>
        <w:tab/>
      </w:r>
      <w:r>
        <w:tab/>
      </w:r>
      <w:r>
        <w:tab/>
      </w:r>
    </w:p>
    <w:p w:rsidR="0062454A" w:rsidRDefault="0062454A">
      <w:r>
        <w:tab/>
      </w:r>
      <w:r>
        <w:tab/>
      </w:r>
      <w:r>
        <w:tab/>
      </w:r>
      <w:r>
        <w:tab/>
      </w:r>
      <w:r>
        <w:rPr>
          <w:b/>
        </w:rPr>
        <w:t>than</w:t>
      </w:r>
      <w:r>
        <w:tab/>
      </w:r>
      <w:r>
        <w:tab/>
      </w:r>
      <w:r>
        <w:tab/>
      </w:r>
      <w:r>
        <w:tab/>
      </w:r>
      <w:r>
        <w:rPr>
          <w:highlight w:val="yellow"/>
        </w:rPr>
        <w:t>Subordinating conjunction – has a Subject &amp; Verb.</w:t>
      </w:r>
    </w:p>
    <w:p w:rsidR="0062454A" w:rsidRDefault="0062454A">
      <w:pPr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though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highlight w:val="yellow"/>
        </w:rPr>
        <w:t>Prepositional phrase – has a Subject.</w:t>
      </w:r>
    </w:p>
    <w:p w:rsidR="0062454A" w:rsidRDefault="0062454A">
      <w:pPr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unless</w:t>
      </w:r>
    </w:p>
    <w:p w:rsidR="0062454A" w:rsidRDefault="0062454A">
      <w:pPr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  <w:highlight w:val="yellow"/>
        </w:rPr>
        <w:t>until</w:t>
      </w:r>
    </w:p>
    <w:p w:rsidR="0062454A" w:rsidRDefault="0062454A">
      <w:pPr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when</w:t>
      </w:r>
    </w:p>
    <w:p w:rsidR="0062454A" w:rsidRDefault="0062454A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where</w:t>
      </w:r>
    </w:p>
    <w:p w:rsidR="0062454A" w:rsidRDefault="0062454A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whereas</w:t>
      </w:r>
    </w:p>
    <w:p w:rsidR="0062454A" w:rsidRDefault="0062454A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whether</w:t>
      </w:r>
    </w:p>
    <w:p w:rsidR="0062454A" w:rsidRDefault="0062454A">
      <w:pPr>
        <w:pBdr>
          <w:bottom w:val="single" w:sz="12" w:space="1" w:color="auto"/>
        </w:pBd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while</w:t>
      </w:r>
    </w:p>
    <w:p w:rsidR="0062454A" w:rsidRDefault="0062454A">
      <w:pPr>
        <w:pBdr>
          <w:bottom w:val="single" w:sz="12" w:space="1" w:color="auto"/>
        </w:pBdr>
        <w:spacing w:line="120" w:lineRule="auto"/>
      </w:pPr>
    </w:p>
    <w:p w:rsidR="0062454A" w:rsidRDefault="0062454A">
      <w:pPr>
        <w:spacing w:line="120" w:lineRule="auto"/>
      </w:pPr>
    </w:p>
    <w:p w:rsidR="0062454A" w:rsidRDefault="0062454A">
      <w:r>
        <w:t>OPTION 2</w:t>
      </w:r>
    </w:p>
    <w:p w:rsidR="0062454A" w:rsidRDefault="003A7633">
      <w:pPr>
        <w:spacing w:line="12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274320</wp:posOffset>
                </wp:positionH>
                <wp:positionV relativeFrom="paragraph">
                  <wp:posOffset>69215</wp:posOffset>
                </wp:positionV>
                <wp:extent cx="91440" cy="457200"/>
                <wp:effectExtent l="7620" t="12065" r="5715" b="698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" cy="457200"/>
                        </a:xfrm>
                        <a:prstGeom prst="leftBrace">
                          <a:avLst>
                            <a:gd name="adj1" fmla="val 41667"/>
                            <a:gd name="adj2" fmla="val 5013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3" o:spid="_x0000_s1026" type="#_x0000_t87" style="position:absolute;margin-left:21.6pt;margin-top:5.45pt;width:7.2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" o:allowincell="f" adj=",10830"/>
            </w:pict>
          </mc:Fallback>
        </mc:AlternateContent>
      </w:r>
    </w:p>
    <w:p w:rsidR="0062454A" w:rsidRDefault="003A7633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2011680</wp:posOffset>
                </wp:positionH>
                <wp:positionV relativeFrom="paragraph">
                  <wp:posOffset>14605</wp:posOffset>
                </wp:positionV>
                <wp:extent cx="91440" cy="457200"/>
                <wp:effectExtent l="11430" t="5080" r="11430" b="1397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" cy="457200"/>
                        </a:xfrm>
                        <a:prstGeom prst="rightBrace">
                          <a:avLst>
                            <a:gd name="adj1" fmla="val 41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88" style="position:absolute;margin-left:158.4pt;margin-top:1.15pt;width:7.2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" o:allowincell="f"/>
            </w:pict>
          </mc:Fallback>
        </mc:AlternateContent>
      </w:r>
      <w:r w:rsidR="0062454A">
        <w:t xml:space="preserve">             The same relative pronouns</w:t>
      </w:r>
      <w:r w:rsidR="0062454A">
        <w:tab/>
      </w:r>
      <w:r w:rsidR="0062454A">
        <w:tab/>
      </w:r>
      <w:r w:rsidR="0062454A">
        <w:tab/>
        <w:t xml:space="preserve">             (Beginning)</w:t>
      </w:r>
    </w:p>
    <w:p w:rsidR="0062454A" w:rsidRDefault="0062454A">
      <w:r>
        <w:t xml:space="preserve">             and subordination conjunctions</w:t>
      </w:r>
      <w:r>
        <w:tab/>
      </w:r>
      <w:r>
        <w:tab/>
      </w:r>
      <w:r>
        <w:rPr>
          <w:u w:val="single"/>
        </w:rPr>
        <w:t>DEPENDENT CLAUSE</w:t>
      </w:r>
      <w:r>
        <w:tab/>
        <w:t xml:space="preserve">    [     </w:t>
      </w:r>
      <w:r>
        <w:rPr>
          <w:rFonts w:ascii="Arial" w:hAnsi="Arial"/>
          <w:b/>
          <w:sz w:val="22"/>
        </w:rPr>
        <w:t>,</w:t>
      </w:r>
      <w:r>
        <w:t xml:space="preserve">     ]</w:t>
      </w:r>
      <w:r>
        <w:tab/>
      </w:r>
      <w:r>
        <w:rPr>
          <w:u w:val="single"/>
        </w:rPr>
        <w:t>INDEPENDENT CLAUSE</w:t>
      </w:r>
    </w:p>
    <w:p w:rsidR="0062454A" w:rsidRDefault="0062454A">
      <w:r>
        <w:t xml:space="preserve">             as in OPTION 1.</w:t>
      </w:r>
    </w:p>
    <w:p w:rsidR="0062454A" w:rsidRDefault="0062454A">
      <w:pPr>
        <w:pBdr>
          <w:bottom w:val="double" w:sz="6" w:space="1" w:color="auto"/>
        </w:pBdr>
        <w:spacing w:line="120" w:lineRule="auto"/>
      </w:pPr>
    </w:p>
    <w:p w:rsidR="0062454A" w:rsidRDefault="0062454A">
      <w:pPr>
        <w:spacing w:line="120" w:lineRule="auto"/>
      </w:pPr>
    </w:p>
    <w:p w:rsidR="0062454A" w:rsidRDefault="0062454A">
      <w:r>
        <w:t>A PHRASE – Has a Subject or Verb.</w:t>
      </w:r>
      <w:r>
        <w:tab/>
      </w:r>
      <w:r>
        <w:tab/>
        <w:t>INDEPENDENT CLAUSE – CAN stand alone.</w:t>
      </w:r>
    </w:p>
    <w:p w:rsidR="0062454A" w:rsidRDefault="0062454A">
      <w:r>
        <w:t>A CLAUSE – Has a Subject and Verb.</w:t>
      </w:r>
      <w:r>
        <w:tab/>
      </w:r>
      <w:r>
        <w:tab/>
        <w:t xml:space="preserve">DEPENDENT CLAUSE – CANNOT stand alone.  It must follow a </w:t>
      </w:r>
      <w:r>
        <w:rPr>
          <w:u w:val="single"/>
        </w:rPr>
        <w:t>Subordinating</w:t>
      </w:r>
    </w:p>
    <w:p w:rsidR="0062454A" w:rsidRDefault="0062454A"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Conjunction</w:t>
      </w:r>
      <w:r>
        <w:t xml:space="preserve"> or </w:t>
      </w:r>
      <w:r>
        <w:rPr>
          <w:u w:val="single"/>
        </w:rPr>
        <w:t>Relative Pronoun</w:t>
      </w:r>
      <w:r>
        <w:t xml:space="preserve">, and it must follow a </w:t>
      </w:r>
      <w:r>
        <w:rPr>
          <w:u w:val="single"/>
        </w:rPr>
        <w:t>subject and a verb</w:t>
      </w:r>
      <w:r>
        <w:t>.</w:t>
      </w:r>
    </w:p>
    <w:p w:rsidR="0062454A" w:rsidRDefault="0062454A">
      <w:pPr>
        <w:spacing w:line="120" w:lineRule="auto"/>
      </w:pPr>
    </w:p>
    <w:p w:rsidR="0062454A" w:rsidRDefault="0062454A">
      <w:r>
        <w:t>SEMI-COLON [ ; ] – TWO INDEPENDENT CLAUSE</w:t>
      </w:r>
    </w:p>
    <w:sectPr w:rsidR="0062454A" w:rsidSect="000E6753">
      <w:pgSz w:w="12240" w:h="15840" w:code="1"/>
      <w:pgMar w:top="576" w:right="576" w:bottom="576" w:left="5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633"/>
    <w:rsid w:val="000E6753"/>
    <w:rsid w:val="003A7633"/>
    <w:rsid w:val="0062454A"/>
    <w:rsid w:val="00B33424"/>
    <w:rsid w:val="00B363F1"/>
    <w:rsid w:val="00D8122E"/>
    <w:rsid w:val="00F6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u w:val="single"/>
    </w:rPr>
  </w:style>
  <w:style w:type="paragraph" w:styleId="BodyText">
    <w:name w:val="Body Text"/>
    <w:basedOn w:val="Normal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u w:val="single"/>
    </w:rPr>
  </w:style>
  <w:style w:type="paragraph" w:styleId="BodyText">
    <w:name w:val="Body Text"/>
    <w:basedOn w:val="Normal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e's\AppData\Roaming\Microsoft\Templates\TP101892050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B6B65BAD-E413-4EDC-9D10-90BDB72379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TP101892050_template</Template>
  <TotalTime>2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Marie's</dc:creator>
  <cp:lastModifiedBy>Marie's</cp:lastModifiedBy>
  <cp:revision>1</cp:revision>
  <dcterms:created xsi:type="dcterms:W3CDTF">2011-10-26T01:19:00Z</dcterms:created>
  <dcterms:modified xsi:type="dcterms:W3CDTF">2011-10-26T01:43:00Z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TC018920519991</vt:lpwstr>
  </property>
</Properties>
</file>